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A" w:rsidRDefault="00C4378A" w:rsidP="00C4378A">
      <w:pPr>
        <w:pStyle w:val="Heading1"/>
      </w:pPr>
      <w:r>
        <w:t>For determination of whether or not new degree program is a substantive change and meets the standard of significantly different</w:t>
      </w:r>
      <w:r w:rsidR="006B3ECA">
        <w:t>:</w:t>
      </w:r>
    </w:p>
    <w:p w:rsidR="006B3ECA" w:rsidRDefault="006B3ECA" w:rsidP="006B3E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2B6412" w:rsidRPr="002B6412" w:rsidTr="0006152E">
        <w:tc>
          <w:tcPr>
            <w:tcW w:w="1620" w:type="dxa"/>
          </w:tcPr>
          <w:p w:rsidR="002B6412" w:rsidRPr="002B6412" w:rsidRDefault="002B6412" w:rsidP="002B6412">
            <w:pPr>
              <w:pStyle w:val="Heading2"/>
              <w:outlineLvl w:val="1"/>
            </w:pPr>
            <w:r w:rsidRPr="002B6412">
              <w:t>Name</w:t>
            </w:r>
            <w:r>
              <w:t xml:space="preserve"> of Program (s)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2B6412" w:rsidRPr="002B6412" w:rsidRDefault="002B6412" w:rsidP="00C83E79"/>
        </w:tc>
      </w:tr>
    </w:tbl>
    <w:p w:rsidR="002B6412" w:rsidRDefault="002B6412" w:rsidP="006B3ECA"/>
    <w:p w:rsidR="006B3ECA" w:rsidRDefault="006B3ECA" w:rsidP="006B3ECA">
      <w:r>
        <w:t>A program that is not closely related to previously approved programs at the institution or site or for the mode of delivery in question. To determine whether a new program is a “significant departure,” it is helpful to consider the following questions:</w:t>
      </w:r>
    </w:p>
    <w:p w:rsidR="006B3ECA" w:rsidRDefault="006B3ECA" w:rsidP="00C4378A">
      <w:r>
        <w:t>What previously approved programs does the institution offer that are closely related to the new program and how are they related?</w:t>
      </w:r>
    </w:p>
    <w:p w:rsidR="0006075E" w:rsidRDefault="0006075E" w:rsidP="0006075E"/>
    <w:p w:rsidR="006B3ECA" w:rsidRDefault="006B3ECA" w:rsidP="006B3ECA">
      <w:pPr>
        <w:pStyle w:val="ListParagraph"/>
        <w:numPr>
          <w:ilvl w:val="0"/>
          <w:numId w:val="1"/>
        </w:numPr>
      </w:pPr>
      <w:r>
        <w:t>Will significant additional equipment or facilities be needed?</w:t>
      </w:r>
    </w:p>
    <w:p w:rsidR="0006075E" w:rsidRDefault="0006075E" w:rsidP="00C4378A"/>
    <w:p w:rsidR="0006075E" w:rsidRDefault="0006075E" w:rsidP="0006075E"/>
    <w:p w:rsidR="006B3ECA" w:rsidRDefault="006B3ECA" w:rsidP="006B3ECA">
      <w:pPr>
        <w:pStyle w:val="ListParagraph"/>
        <w:numPr>
          <w:ilvl w:val="0"/>
          <w:numId w:val="1"/>
        </w:numPr>
      </w:pPr>
      <w:r>
        <w:t>Will significant additional financial resources be needed?</w:t>
      </w:r>
    </w:p>
    <w:p w:rsidR="0006075E" w:rsidRDefault="0006075E" w:rsidP="0006075E"/>
    <w:p w:rsidR="00C4378A" w:rsidRDefault="00C4378A" w:rsidP="0006075E"/>
    <w:p w:rsidR="006B3ECA" w:rsidRDefault="006B3ECA" w:rsidP="006B3ECA">
      <w:pPr>
        <w:pStyle w:val="ListParagraph"/>
        <w:numPr>
          <w:ilvl w:val="0"/>
          <w:numId w:val="1"/>
        </w:numPr>
      </w:pPr>
      <w:r>
        <w:t>Will a significant number of new courses will be required?</w:t>
      </w:r>
    </w:p>
    <w:p w:rsidR="0006075E" w:rsidRDefault="0006075E" w:rsidP="00C4378A"/>
    <w:p w:rsidR="0006075E" w:rsidRDefault="0006075E" w:rsidP="0006075E"/>
    <w:p w:rsidR="006B3ECA" w:rsidRDefault="006B3ECA" w:rsidP="006B3ECA">
      <w:pPr>
        <w:pStyle w:val="ListParagraph"/>
        <w:numPr>
          <w:ilvl w:val="0"/>
          <w:numId w:val="1"/>
        </w:numPr>
      </w:pPr>
      <w:r>
        <w:t>Will a significant number of new faculty members will be required?</w:t>
      </w:r>
    </w:p>
    <w:p w:rsidR="0006075E" w:rsidRDefault="0006075E" w:rsidP="0006075E"/>
    <w:p w:rsidR="00C4378A" w:rsidRDefault="00C4378A" w:rsidP="0006075E"/>
    <w:p w:rsidR="006B3ECA" w:rsidRDefault="006B3ECA" w:rsidP="006B3ECA">
      <w:pPr>
        <w:pStyle w:val="ListParagraph"/>
        <w:numPr>
          <w:ilvl w:val="0"/>
          <w:numId w:val="1"/>
        </w:numPr>
      </w:pPr>
      <w:r>
        <w:t>Will significant additional library/learning resources be needed?</w:t>
      </w:r>
    </w:p>
    <w:p w:rsidR="006B3ECA" w:rsidRDefault="006B3ECA" w:rsidP="006B3ECA"/>
    <w:p w:rsidR="00804274" w:rsidRDefault="00804274" w:rsidP="006B3ECA"/>
    <w:p w:rsidR="00804274" w:rsidRDefault="00804274" w:rsidP="006B3ECA"/>
    <w:p w:rsidR="00804274" w:rsidRPr="006B3ECA" w:rsidRDefault="00804274" w:rsidP="006B3ECA">
      <w:r>
        <w:t>If you’re not sure whether or not what you are proposing is a substantive change, feel free to contact the Office of Accreditation at 865-974-</w:t>
      </w:r>
      <w:r w:rsidR="002B3B4B">
        <w:t>3635</w:t>
      </w:r>
      <w:r>
        <w:t xml:space="preserve"> or email </w:t>
      </w:r>
      <w:hyperlink r:id="rId7" w:history="1">
        <w:r w:rsidRPr="00431A6E">
          <w:rPr>
            <w:rStyle w:val="Hyperlink"/>
          </w:rPr>
          <w:t>SACS_Liaison@utk.</w:t>
        </w:r>
        <w:bookmarkStart w:id="0" w:name="_GoBack"/>
        <w:bookmarkEnd w:id="0"/>
        <w:r w:rsidRPr="00431A6E">
          <w:rPr>
            <w:rStyle w:val="Hyperlink"/>
          </w:rPr>
          <w:t>edu</w:t>
        </w:r>
      </w:hyperlink>
      <w:r>
        <w:t xml:space="preserve">. </w:t>
      </w:r>
    </w:p>
    <w:sectPr w:rsidR="00804274" w:rsidRPr="006B3ECA" w:rsidSect="007C534A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4B" w:rsidRDefault="002B3B4B" w:rsidP="002B3B4B">
      <w:pPr>
        <w:spacing w:after="0" w:line="240" w:lineRule="auto"/>
      </w:pPr>
      <w:r>
        <w:separator/>
      </w:r>
    </w:p>
  </w:endnote>
  <w:endnote w:type="continuationSeparator" w:id="0">
    <w:p w:rsidR="002B3B4B" w:rsidRDefault="002B3B4B" w:rsidP="002B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4B" w:rsidRDefault="002B3B4B" w:rsidP="002B3B4B">
    <w:pPr>
      <w:pStyle w:val="Footer"/>
      <w:jc w:val="right"/>
    </w:pPr>
    <w:r>
      <w:t>Revised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4B" w:rsidRDefault="002B3B4B" w:rsidP="002B3B4B">
      <w:pPr>
        <w:spacing w:after="0" w:line="240" w:lineRule="auto"/>
      </w:pPr>
      <w:r>
        <w:separator/>
      </w:r>
    </w:p>
  </w:footnote>
  <w:footnote w:type="continuationSeparator" w:id="0">
    <w:p w:rsidR="002B3B4B" w:rsidRDefault="002B3B4B" w:rsidP="002B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4E8B"/>
    <w:multiLevelType w:val="hybridMultilevel"/>
    <w:tmpl w:val="E6F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CA"/>
    <w:rsid w:val="0006075E"/>
    <w:rsid w:val="0006152E"/>
    <w:rsid w:val="000E067C"/>
    <w:rsid w:val="002B3B4B"/>
    <w:rsid w:val="002B6412"/>
    <w:rsid w:val="00341DD7"/>
    <w:rsid w:val="006A7B00"/>
    <w:rsid w:val="006B3ECA"/>
    <w:rsid w:val="007C534A"/>
    <w:rsid w:val="00804274"/>
    <w:rsid w:val="00C4378A"/>
    <w:rsid w:val="00E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ACCF-D2A0-4FF7-B747-31CFBC6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8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78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7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7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7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7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7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7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7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7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7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4378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6B3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378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378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7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78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7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7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7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7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7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78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7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378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4378A"/>
    <w:rPr>
      <w:b/>
      <w:bCs/>
    </w:rPr>
  </w:style>
  <w:style w:type="character" w:styleId="Emphasis">
    <w:name w:val="Emphasis"/>
    <w:basedOn w:val="DefaultParagraphFont"/>
    <w:uiPriority w:val="20"/>
    <w:qFormat/>
    <w:rsid w:val="00C4378A"/>
    <w:rPr>
      <w:i/>
      <w:iCs/>
    </w:rPr>
  </w:style>
  <w:style w:type="paragraph" w:styleId="NoSpacing">
    <w:name w:val="No Spacing"/>
    <w:uiPriority w:val="1"/>
    <w:qFormat/>
    <w:rsid w:val="00C437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7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7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7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7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37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37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378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4378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378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7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042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4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CS_Liaison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Company>University of Tennessee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Mary Lewnes</dc:creator>
  <cp:keywords/>
  <dc:description/>
  <cp:lastModifiedBy>Albrecht, Mary Lewnes</cp:lastModifiedBy>
  <cp:revision>8</cp:revision>
  <cp:lastPrinted>2015-11-12T17:34:00Z</cp:lastPrinted>
  <dcterms:created xsi:type="dcterms:W3CDTF">2015-09-21T13:32:00Z</dcterms:created>
  <dcterms:modified xsi:type="dcterms:W3CDTF">2017-04-28T15:36:00Z</dcterms:modified>
</cp:coreProperties>
</file>